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43nbed2mfq1j" w:id="0"/>
      <w:bookmarkEnd w:id="0"/>
      <w:r w:rsidDel="00000000" w:rsidR="00000000" w:rsidRPr="00000000">
        <w:rPr>
          <w:rtl w:val="0"/>
        </w:rPr>
        <w:t xml:space="preserve">«Нет плохой погоды, есть плохая одежда» (с)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Одежда в походе защищает от холода и дождя, назойливых насекомых, крапивы и веток. Правильная одежда должна быть удобной, еще раз удобной, крепкой и, наконец, подходящей к конкретному маршруту и погоде. Универсальной одежды подходящей для любых условий и любого человека нет. Правильный выбор помогает сделать опыт и знание базовых принципов. Последние не заменят ваш опыт, но помогут подобрать одежду максимально практично, исходя из ваших требований.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Лучшее снаряжение - это снаряжение, которым вы уже пользовались. Но рано или поздно наступает момент, когда подходящей одежды нет или её пора обновлять. Поход по магазинам в поисках туристической одежды может занять много времени, если не знаешь, что конкретно нужно искать. Есть некоторые критерии выбора, которые помогут быстрее разобраться в большом ассортименте.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Сначала нужно определиться с предназначением: какая предполагается погода, будет ли активный маршрут или предполагается выход на природу пожарить шашлык. Если маршрут предполагается активным, то одежда должна эффективно отводить влагу, быть лёгкой. Если выход предполагается малоподвижным - одевайтесь потеплее, а рядом с костром лучше находится в одежде, устойчивой к возгоранию.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Следует ориентироваться на следующие (к сожалению, противоречащие) критерии: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Вес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Прочность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Удобство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Чем дороже одежда, тем более она технологичная - в ней комфортно в большем температурном диапазоне, она легче. Чем прочнее одежда, тем более она тяжёлая. В любом случае, вам должно быть удобно в выбранной одежде - ведь вы в ней проведёте много часов.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За время похода условия довольно сильно меняются: днём может быть жарко, на маршруте вы активны, а вечером у костра активность небольшая. Чтобы увеличить диапазон комфортного пребывания используют несколько слоёв одежды.  Прелесть этой концепции в том, что при разных погодных условиях и физических нагрузках их можно комбинировать на свое усмотрение. Три базовых слоя: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Влагоотводящий (термобельё) — отводит влагу с поверхности кожи, чтобы снизить риск перегрева во время нагрузки и риск переохлаждения после остановки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Утепляющий слой (флиска, пуховка, свитер) — не даёт организму остыть. Причём носить флиску и пуховку можно как по отдельности, так и одновременно, когда нужно утеплиться по максимуму.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Защитный слой (влаго и ветрозащитные куртки и брюки) — защищает от дождя и ветра.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evto9eow1nu3" w:id="1"/>
      <w:bookmarkEnd w:id="1"/>
      <w:r w:rsidDel="00000000" w:rsidR="00000000" w:rsidRPr="00000000">
        <w:rPr>
          <w:rtl w:val="0"/>
        </w:rPr>
        <w:t xml:space="preserve">Какие вещи вам понадобятся?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На маршруте</w:t>
      </w:r>
      <w:r w:rsidDel="00000000" w:rsidR="00000000" w:rsidRPr="00000000">
        <w:rPr>
          <w:rtl w:val="0"/>
        </w:rPr>
        <w:t xml:space="preserve">: носки, трекинговые ботинки, влагоотводящее термобельё, флиска/свитер/пуховка, ходовые штаны и куртка, бафф/шарф, шапка, перчатки, возможно гамаши. 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На привале</w:t>
      </w:r>
      <w:r w:rsidDel="00000000" w:rsidR="00000000" w:rsidRPr="00000000">
        <w:rPr>
          <w:rtl w:val="0"/>
        </w:rPr>
        <w:t xml:space="preserve">: пуховка или свитер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На стоянке</w:t>
      </w:r>
      <w:r w:rsidDel="00000000" w:rsidR="00000000" w:rsidRPr="00000000">
        <w:rPr>
          <w:rtl w:val="0"/>
        </w:rPr>
        <w:t xml:space="preserve">: пуховка или свитер, дополнительное или толстое термобельё, толстые носки.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Также стоит взять пакеты для влагозащиты ног. Дождевик или пончо, если ваш верхний слой не мембранный, защитит от жидких осадков. Среди снаряжения стоит взять рабочие перчатки, очки, фонарик, сидушку, аптечку и ремнабор. В межсезонье довольно легко наткнуться на ветку, прозрачные очки защитят ваше лицо и глаза.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Избегайте курток и штанов с утепляющими подкладками - такая одежда менее универсальна, тяжелее, кроме того она заметно дольше сохнет. Одежда с дополнительными молниями, карманами и другой фурнитурой тяжелее минималистичных аналогов.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bm9xiivkepfo" w:id="2"/>
      <w:bookmarkEnd w:id="2"/>
      <w:r w:rsidDel="00000000" w:rsidR="00000000" w:rsidRPr="00000000">
        <w:rPr>
          <w:rtl w:val="0"/>
        </w:rPr>
        <w:t xml:space="preserve">Уход</w:t>
      </w:r>
    </w:p>
    <w:p w:rsidR="00000000" w:rsidDel="00000000" w:rsidP="00000000" w:rsidRDefault="00000000" w:rsidRPr="00000000" w14:paraId="00000017">
      <w:pPr>
        <w:ind w:left="0" w:firstLine="720"/>
        <w:rPr/>
      </w:pPr>
      <w:r w:rsidDel="00000000" w:rsidR="00000000" w:rsidRPr="00000000">
        <w:rPr>
          <w:rtl w:val="0"/>
        </w:rPr>
        <w:t xml:space="preserve">Снаряжение нужно хранить чистым и сухим. Пользуйтесь рекомендациями производителя по уходу за изделиями. Большинство вещей можно стирать в воде до 30 градусов и только специальными средствами. Старайтесь не стирать защитный слой, особенно, если это мембрана, но такие вещи можно ополоснуть тёплой водой.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Полезные ссылки: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https://sport-marafon.ru/article/kak-vybrat/kak-vybrat-odezhdu-dlya-turizma/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https://otdyhpress.ru/arhiv-statej/odezhda-dlja-pohoda-v-les.html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https://2i.by/chto-predprinyat/kostyum-dlya-pohodov-v-les-kak-odetsya-v-les-chtoby-pogoda-ne-meshala-otdyhu.html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port-marafon.ru/article/kak-vybrat/kak-vybrat-odezhdu-dlya-turizma/" TargetMode="External"/><Relationship Id="rId7" Type="http://schemas.openxmlformats.org/officeDocument/2006/relationships/hyperlink" Target="https://otdyhpress.ru/arhiv-statej/odezhda-dlja-pohoda-v-les.html" TargetMode="External"/><Relationship Id="rId8" Type="http://schemas.openxmlformats.org/officeDocument/2006/relationships/hyperlink" Target="https://2i.by/chto-predprinyat/kostyum-dlya-pohodov-v-les-kak-odetsya-v-les-chtoby-pogoda-ne-meshala-otdyh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